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7123D" w14:textId="77777777" w:rsidR="00B733A9" w:rsidRDefault="00B733A9" w:rsidP="00A477D3">
      <w:pPr>
        <w:jc w:val="center"/>
        <w:rPr>
          <w:rFonts w:ascii="Calibri" w:hAnsi="Calibri"/>
          <w:b/>
          <w:sz w:val="24"/>
          <w:szCs w:val="24"/>
          <w:u w:val="single"/>
          <w:lang w:val="en-US"/>
        </w:rPr>
      </w:pPr>
      <w:bookmarkStart w:id="0" w:name="_GoBack"/>
      <w:bookmarkEnd w:id="0"/>
    </w:p>
    <w:p w14:paraId="13B376EB" w14:textId="77777777" w:rsidR="00A477D3" w:rsidRDefault="0080267A" w:rsidP="00CC7A62">
      <w:pPr>
        <w:jc w:val="center"/>
        <w:rPr>
          <w:rFonts w:ascii="Calibri" w:hAnsi="Calibri"/>
          <w:b/>
          <w:sz w:val="24"/>
          <w:szCs w:val="24"/>
          <w:u w:val="single"/>
          <w:lang w:val="en-US"/>
        </w:rPr>
      </w:pPr>
      <w:r w:rsidRPr="0080267A">
        <w:rPr>
          <w:rFonts w:ascii="Calibri" w:hAnsi="Calibri"/>
          <w:b/>
          <w:noProof/>
          <w:sz w:val="24"/>
          <w:szCs w:val="24"/>
          <w:u w:val="single"/>
          <w:lang w:val="en-US"/>
        </w:rPr>
        <w:drawing>
          <wp:inline distT="0" distB="0" distL="0" distR="0" wp14:anchorId="7357A46E" wp14:editId="044C012E">
            <wp:extent cx="2645410" cy="923207"/>
            <wp:effectExtent l="19050" t="0" r="2540" b="0"/>
            <wp:docPr id="2" name="Picture 1" descr="cid:30669824561349848361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06698245613498483616249"/>
                    <pic:cNvPicPr>
                      <a:picLocks noChangeAspect="1" noChangeArrowheads="1"/>
                    </pic:cNvPicPr>
                  </pic:nvPicPr>
                  <pic:blipFill>
                    <a:blip r:embed="rId7" r:link="rId8" cstate="print"/>
                    <a:srcRect/>
                    <a:stretch>
                      <a:fillRect/>
                    </a:stretch>
                  </pic:blipFill>
                  <pic:spPr bwMode="auto">
                    <a:xfrm>
                      <a:off x="0" y="0"/>
                      <a:ext cx="2645410" cy="923207"/>
                    </a:xfrm>
                    <a:prstGeom prst="rect">
                      <a:avLst/>
                    </a:prstGeom>
                    <a:noFill/>
                    <a:ln w="9525">
                      <a:noFill/>
                      <a:miter lim="800000"/>
                      <a:headEnd/>
                      <a:tailEnd/>
                    </a:ln>
                  </pic:spPr>
                </pic:pic>
              </a:graphicData>
            </a:graphic>
          </wp:inline>
        </w:drawing>
      </w:r>
    </w:p>
    <w:p w14:paraId="66E5D728" w14:textId="77777777" w:rsidR="0008049A" w:rsidRDefault="00CC7A62" w:rsidP="00CC7A62">
      <w:pPr>
        <w:jc w:val="center"/>
        <w:rPr>
          <w:rFonts w:ascii="Calibri" w:hAnsi="Calibri"/>
          <w:b/>
          <w:sz w:val="24"/>
          <w:szCs w:val="24"/>
          <w:u w:val="single"/>
          <w:lang w:val="en-US"/>
        </w:rPr>
      </w:pPr>
      <w:r>
        <w:rPr>
          <w:rFonts w:ascii="Calibri" w:hAnsi="Calibri"/>
          <w:b/>
          <w:sz w:val="24"/>
          <w:szCs w:val="24"/>
          <w:u w:val="single"/>
          <w:lang w:val="en-US"/>
        </w:rPr>
        <w:t>Behaviour Management Policy</w:t>
      </w:r>
    </w:p>
    <w:p w14:paraId="1A7C05CE" w14:textId="77777777" w:rsidR="00CC7A62" w:rsidRDefault="00CC7A62" w:rsidP="00CC7A62">
      <w:pPr>
        <w:jc w:val="center"/>
        <w:rPr>
          <w:rFonts w:ascii="Calibri" w:hAnsi="Calibri"/>
          <w:b/>
          <w:sz w:val="24"/>
          <w:szCs w:val="24"/>
          <w:u w:val="single"/>
          <w:lang w:val="en-US"/>
        </w:rPr>
      </w:pPr>
    </w:p>
    <w:p w14:paraId="22F7755F" w14:textId="77777777" w:rsidR="00FF527E" w:rsidRDefault="007F7057" w:rsidP="00FF527E">
      <w:pPr>
        <w:spacing w:after="120"/>
        <w:ind w:right="-482"/>
        <w:rPr>
          <w:rFonts w:ascii="Calibri" w:hAnsi="Calibri" w:cs="Arial"/>
          <w:sz w:val="22"/>
          <w:szCs w:val="22"/>
        </w:rPr>
      </w:pPr>
      <w:r w:rsidRPr="007F7057">
        <w:rPr>
          <w:rFonts w:ascii="Calibri" w:hAnsi="Calibri"/>
          <w:sz w:val="22"/>
          <w:szCs w:val="22"/>
          <w:lang w:val="en-US"/>
        </w:rPr>
        <w:t xml:space="preserve">The Close </w:t>
      </w:r>
      <w:r w:rsidR="00B47F57">
        <w:rPr>
          <w:rFonts w:ascii="Calibri" w:hAnsi="Calibri"/>
          <w:sz w:val="22"/>
          <w:szCs w:val="22"/>
          <w:lang w:val="en-US"/>
        </w:rPr>
        <w:t xml:space="preserve">Day </w:t>
      </w:r>
      <w:r w:rsidRPr="007F7057">
        <w:rPr>
          <w:rFonts w:ascii="Calibri" w:hAnsi="Calibri"/>
          <w:sz w:val="22"/>
          <w:szCs w:val="22"/>
          <w:lang w:val="en-US"/>
        </w:rPr>
        <w:t xml:space="preserve">Nursery School </w:t>
      </w:r>
      <w:r w:rsidRPr="007F7057">
        <w:rPr>
          <w:rFonts w:ascii="Calibri" w:hAnsi="Calibri" w:cs="Arial"/>
          <w:sz w:val="22"/>
          <w:szCs w:val="22"/>
        </w:rPr>
        <w:t>believe that children flourish best when their personal, soc</w:t>
      </w:r>
      <w:r w:rsidR="00FF527E">
        <w:rPr>
          <w:rFonts w:ascii="Calibri" w:hAnsi="Calibri" w:cs="Arial"/>
          <w:sz w:val="22"/>
          <w:szCs w:val="22"/>
        </w:rPr>
        <w:t>ial and emotional needs are met;</w:t>
      </w:r>
      <w:r w:rsidRPr="007F7057">
        <w:rPr>
          <w:rFonts w:ascii="Calibri" w:hAnsi="Calibri" w:cs="Arial"/>
          <w:sz w:val="22"/>
          <w:szCs w:val="22"/>
        </w:rPr>
        <w:t xml:space="preserve"> where there are clear and developmentally appropriate expectations for their behaviour</w:t>
      </w:r>
      <w:r w:rsidR="00FF527E">
        <w:rPr>
          <w:rFonts w:ascii="Calibri" w:hAnsi="Calibri" w:cs="Arial"/>
          <w:sz w:val="22"/>
          <w:szCs w:val="22"/>
        </w:rPr>
        <w:t>;</w:t>
      </w:r>
      <w:r w:rsidRPr="007F7057">
        <w:rPr>
          <w:rFonts w:ascii="Calibri" w:hAnsi="Calibri" w:cs="Arial"/>
          <w:sz w:val="22"/>
          <w:szCs w:val="22"/>
        </w:rPr>
        <w:t xml:space="preserve"> and their feelings are acknowledged and supported. </w:t>
      </w:r>
    </w:p>
    <w:p w14:paraId="0A5E8692" w14:textId="77777777" w:rsidR="00FF527E" w:rsidRDefault="007F7057" w:rsidP="00FF527E">
      <w:pPr>
        <w:spacing w:after="120"/>
        <w:ind w:right="-482"/>
        <w:rPr>
          <w:rFonts w:ascii="Calibri" w:hAnsi="Calibri"/>
          <w:sz w:val="22"/>
          <w:szCs w:val="22"/>
          <w:lang w:val="en-US"/>
        </w:rPr>
      </w:pPr>
      <w:r w:rsidRPr="007F7057">
        <w:rPr>
          <w:rFonts w:ascii="Calibri" w:hAnsi="Calibri"/>
          <w:sz w:val="22"/>
          <w:szCs w:val="22"/>
          <w:lang w:val="en-US"/>
        </w:rPr>
        <w:t xml:space="preserve">Children should be free to develop their play and learning without fear of being hurt or hindered by anyone else. </w:t>
      </w:r>
    </w:p>
    <w:p w14:paraId="675D4656" w14:textId="77777777" w:rsidR="00FF527E" w:rsidRDefault="007F7057" w:rsidP="00FF527E">
      <w:pPr>
        <w:spacing w:after="120"/>
        <w:ind w:right="-482"/>
        <w:rPr>
          <w:rFonts w:ascii="Calibri" w:hAnsi="Calibri" w:cs="Arial"/>
          <w:sz w:val="22"/>
          <w:szCs w:val="22"/>
        </w:rPr>
      </w:pPr>
      <w:r w:rsidRPr="007F7057">
        <w:rPr>
          <w:rFonts w:ascii="Calibri" w:hAnsi="Calibri" w:cs="Arial"/>
          <w:sz w:val="22"/>
          <w:szCs w:val="22"/>
        </w:rPr>
        <w:t xml:space="preserve">We aim to take a developmental approach to the management of Children’s behaviour and support them to understand their feelings throughout their time at our setting. </w:t>
      </w:r>
    </w:p>
    <w:p w14:paraId="00602D09" w14:textId="77777777" w:rsidR="00FF527E" w:rsidRDefault="007F7057" w:rsidP="00FF527E">
      <w:pPr>
        <w:spacing w:after="120"/>
        <w:ind w:right="-482"/>
        <w:rPr>
          <w:rFonts w:ascii="Calibri" w:hAnsi="Calibri" w:cs="Arial"/>
          <w:sz w:val="22"/>
          <w:szCs w:val="22"/>
        </w:rPr>
      </w:pPr>
      <w:r w:rsidRPr="007F7057">
        <w:rPr>
          <w:rFonts w:ascii="Calibri" w:hAnsi="Calibri" w:cs="Arial"/>
          <w:sz w:val="22"/>
          <w:szCs w:val="22"/>
        </w:rPr>
        <w:t xml:space="preserve">We adjust our expectations and techniques in-line with children’s developmental needs.  We promote positive behaviour through a range of positive strategies.  </w:t>
      </w:r>
    </w:p>
    <w:p w14:paraId="04AC52F1" w14:textId="77777777" w:rsidR="007F7057" w:rsidRPr="007F7057" w:rsidRDefault="007F7057" w:rsidP="00FF527E">
      <w:pPr>
        <w:spacing w:after="120"/>
        <w:ind w:right="-482"/>
        <w:rPr>
          <w:rFonts w:ascii="Calibri" w:hAnsi="Calibri"/>
          <w:sz w:val="22"/>
          <w:szCs w:val="22"/>
          <w:lang w:val="en-US"/>
        </w:rPr>
      </w:pPr>
      <w:r w:rsidRPr="007F7057">
        <w:rPr>
          <w:rFonts w:ascii="Calibri" w:hAnsi="Calibri" w:cs="Arial"/>
          <w:sz w:val="22"/>
          <w:szCs w:val="22"/>
        </w:rPr>
        <w:t>By giving positive feedback and having clear expectations, our feelings and behaviour support policy</w:t>
      </w:r>
      <w:r w:rsidR="00FF527E">
        <w:rPr>
          <w:rFonts w:ascii="Calibri" w:hAnsi="Calibri" w:cs="Arial"/>
          <w:sz w:val="22"/>
          <w:szCs w:val="22"/>
        </w:rPr>
        <w:t xml:space="preserve"> and techniques are promoted to</w:t>
      </w:r>
      <w:r w:rsidRPr="007F7057">
        <w:rPr>
          <w:rFonts w:ascii="Calibri" w:hAnsi="Calibri" w:cs="Arial"/>
          <w:sz w:val="22"/>
          <w:szCs w:val="22"/>
        </w:rPr>
        <w:t xml:space="preserve"> parents, students, volunteers and visitors.  We ensure that all of our staff </w:t>
      </w:r>
      <w:r w:rsidR="00B47F57" w:rsidRPr="007F7057">
        <w:rPr>
          <w:rFonts w:ascii="Calibri" w:hAnsi="Calibri" w:cs="Arial"/>
          <w:sz w:val="22"/>
          <w:szCs w:val="22"/>
        </w:rPr>
        <w:t>implements</w:t>
      </w:r>
      <w:r w:rsidRPr="007F7057">
        <w:rPr>
          <w:rFonts w:ascii="Calibri" w:hAnsi="Calibri" w:cs="Arial"/>
          <w:sz w:val="22"/>
          <w:szCs w:val="22"/>
        </w:rPr>
        <w:t xml:space="preserve"> this policy and supporting techniques.</w:t>
      </w:r>
      <w:r w:rsidRPr="007F7057">
        <w:rPr>
          <w:rFonts w:ascii="Calibri" w:hAnsi="Calibri"/>
          <w:sz w:val="22"/>
          <w:szCs w:val="22"/>
          <w:lang w:val="en-US"/>
        </w:rPr>
        <w:t xml:space="preserve"> </w:t>
      </w:r>
    </w:p>
    <w:p w14:paraId="61F6A285" w14:textId="77777777" w:rsidR="007F7057" w:rsidRPr="007F7057" w:rsidRDefault="007F7057" w:rsidP="007F7057">
      <w:pPr>
        <w:ind w:right="-483"/>
        <w:rPr>
          <w:rFonts w:ascii="Calibri" w:hAnsi="Calibri"/>
          <w:sz w:val="22"/>
          <w:szCs w:val="22"/>
          <w:lang w:val="en-US"/>
        </w:rPr>
      </w:pPr>
    </w:p>
    <w:p w14:paraId="4DC5AEA7" w14:textId="77777777" w:rsidR="007F7057" w:rsidRDefault="007F7057" w:rsidP="007F7057">
      <w:pPr>
        <w:ind w:right="-483"/>
        <w:rPr>
          <w:rFonts w:ascii="Calibri" w:hAnsi="Calibri" w:cs="Arial"/>
          <w:sz w:val="22"/>
          <w:szCs w:val="22"/>
        </w:rPr>
      </w:pPr>
      <w:r w:rsidRPr="007F7057">
        <w:rPr>
          <w:rFonts w:ascii="Calibri" w:hAnsi="Calibri" w:cs="Arial"/>
          <w:sz w:val="22"/>
          <w:szCs w:val="22"/>
        </w:rPr>
        <w:t>We will meet this aim through the following procedures:</w:t>
      </w:r>
    </w:p>
    <w:p w14:paraId="33CA2AAA" w14:textId="77777777" w:rsidR="00FF527E" w:rsidRPr="007F7057" w:rsidRDefault="00FF527E" w:rsidP="007F7057">
      <w:pPr>
        <w:ind w:right="-483"/>
        <w:rPr>
          <w:rFonts w:ascii="Calibri" w:hAnsi="Calibri"/>
          <w:color w:val="FF0000"/>
          <w:sz w:val="22"/>
          <w:szCs w:val="22"/>
          <w:lang w:val="en-US"/>
        </w:rPr>
      </w:pPr>
    </w:p>
    <w:p w14:paraId="6DD3881B" w14:textId="77777777" w:rsidR="007F7057" w:rsidRPr="007F7057" w:rsidRDefault="00B47F57" w:rsidP="00FF527E">
      <w:pPr>
        <w:numPr>
          <w:ilvl w:val="0"/>
          <w:numId w:val="11"/>
        </w:numPr>
        <w:spacing w:after="60"/>
        <w:ind w:left="782" w:right="-482" w:hanging="357"/>
        <w:rPr>
          <w:rFonts w:ascii="Calibri" w:hAnsi="Calibri"/>
          <w:sz w:val="22"/>
          <w:szCs w:val="22"/>
          <w:lang w:val="en-US"/>
        </w:rPr>
      </w:pPr>
      <w:r w:rsidRPr="00B47F57">
        <w:rPr>
          <w:rFonts w:ascii="Calibri" w:hAnsi="Calibri" w:cs="Arial"/>
          <w:b/>
          <w:sz w:val="24"/>
          <w:szCs w:val="24"/>
        </w:rPr>
        <w:t>Lorraine Wetherill</w:t>
      </w:r>
      <w:r w:rsidR="007F7057" w:rsidRPr="007F7057">
        <w:rPr>
          <w:rFonts w:ascii="Calibri" w:hAnsi="Calibri" w:cs="Arial"/>
          <w:sz w:val="22"/>
          <w:szCs w:val="22"/>
        </w:rPr>
        <w:t xml:space="preserve"> has overall responsibility for promoting positive behaviour strategies.  </w:t>
      </w:r>
      <w:r>
        <w:rPr>
          <w:rFonts w:ascii="Calibri" w:hAnsi="Calibri" w:cs="Arial"/>
          <w:sz w:val="22"/>
          <w:szCs w:val="22"/>
        </w:rPr>
        <w:t>She has</w:t>
      </w:r>
      <w:r w:rsidR="007F7057" w:rsidRPr="007F7057">
        <w:rPr>
          <w:rFonts w:ascii="Calibri" w:hAnsi="Calibri" w:cs="Arial"/>
          <w:sz w:val="22"/>
          <w:szCs w:val="22"/>
        </w:rPr>
        <w:t xml:space="preserve"> the necessary skills to advise other staff on supporting feelings and behaviour as she has attended relevant professional development courses</w:t>
      </w:r>
      <w:r w:rsidR="002A6E57">
        <w:rPr>
          <w:rFonts w:ascii="Calibri" w:hAnsi="Calibri" w:cs="Arial"/>
          <w:sz w:val="22"/>
          <w:szCs w:val="22"/>
        </w:rPr>
        <w:t xml:space="preserve">/ child </w:t>
      </w:r>
      <w:r w:rsidR="00E749E7">
        <w:rPr>
          <w:rFonts w:ascii="Calibri" w:hAnsi="Calibri" w:cs="Arial"/>
          <w:sz w:val="22"/>
          <w:szCs w:val="22"/>
        </w:rPr>
        <w:t>psychology courses</w:t>
      </w:r>
      <w:r w:rsidR="00CC7A62">
        <w:rPr>
          <w:rFonts w:ascii="Calibri" w:hAnsi="Calibri" w:cs="Arial"/>
          <w:sz w:val="22"/>
          <w:szCs w:val="22"/>
        </w:rPr>
        <w:t>.</w:t>
      </w:r>
      <w:r w:rsidR="00CC7A62" w:rsidRPr="00CC7A62">
        <w:rPr>
          <w:rFonts w:ascii="Calibri" w:hAnsi="Calibri"/>
          <w:sz w:val="22"/>
          <w:szCs w:val="22"/>
          <w:lang w:val="en-US"/>
        </w:rPr>
        <w:t xml:space="preserve"> </w:t>
      </w:r>
      <w:r w:rsidR="00CC7A62">
        <w:rPr>
          <w:rFonts w:ascii="Calibri" w:hAnsi="Calibri"/>
          <w:sz w:val="22"/>
          <w:szCs w:val="22"/>
          <w:lang w:val="en-US"/>
        </w:rPr>
        <w:t xml:space="preserve">She </w:t>
      </w:r>
      <w:r w:rsidR="00CC7A62" w:rsidRPr="007F7057">
        <w:rPr>
          <w:rFonts w:ascii="Calibri" w:hAnsi="Calibri"/>
          <w:sz w:val="22"/>
          <w:szCs w:val="22"/>
          <w:lang w:val="en-US"/>
        </w:rPr>
        <w:t>is available to both staff and parents/carers alike should discussion over</w:t>
      </w:r>
      <w:r w:rsidR="00CC7A62" w:rsidRPr="007F7057">
        <w:rPr>
          <w:rFonts w:ascii="Calibri" w:hAnsi="Calibri"/>
          <w:sz w:val="22"/>
          <w:szCs w:val="22"/>
        </w:rPr>
        <w:t xml:space="preserve"> behaviour</w:t>
      </w:r>
      <w:r w:rsidR="00CC7A62" w:rsidRPr="007F7057">
        <w:rPr>
          <w:rFonts w:ascii="Calibri" w:hAnsi="Calibri"/>
          <w:sz w:val="22"/>
          <w:szCs w:val="22"/>
          <w:lang w:val="en-US"/>
        </w:rPr>
        <w:t xml:space="preserve"> be necessary</w:t>
      </w:r>
      <w:r w:rsidR="00CC7A62">
        <w:rPr>
          <w:rFonts w:ascii="Calibri" w:hAnsi="Calibri"/>
          <w:sz w:val="22"/>
          <w:szCs w:val="22"/>
          <w:lang w:val="en-US"/>
        </w:rPr>
        <w:t>.</w:t>
      </w:r>
    </w:p>
    <w:p w14:paraId="67197788" w14:textId="77777777" w:rsidR="007F7057" w:rsidRPr="007F7057" w:rsidRDefault="007F7057" w:rsidP="00FF527E">
      <w:pPr>
        <w:numPr>
          <w:ilvl w:val="0"/>
          <w:numId w:val="11"/>
        </w:numPr>
        <w:spacing w:after="60"/>
        <w:ind w:left="782" w:right="-482" w:hanging="357"/>
        <w:rPr>
          <w:rFonts w:ascii="Calibri" w:hAnsi="Calibri"/>
          <w:sz w:val="22"/>
          <w:szCs w:val="22"/>
          <w:lang w:val="en-US"/>
        </w:rPr>
      </w:pPr>
      <w:r w:rsidRPr="007F7057">
        <w:rPr>
          <w:rFonts w:ascii="Calibri" w:hAnsi="Calibri"/>
          <w:sz w:val="22"/>
          <w:szCs w:val="22"/>
          <w:lang w:val="en-US"/>
        </w:rPr>
        <w:t>Procedures regarding the conduct of the group and the</w:t>
      </w:r>
      <w:r w:rsidRPr="007F7057">
        <w:rPr>
          <w:rFonts w:ascii="Calibri" w:hAnsi="Calibri"/>
          <w:sz w:val="22"/>
          <w:szCs w:val="22"/>
        </w:rPr>
        <w:t xml:space="preserve"> behaviour</w:t>
      </w:r>
      <w:r w:rsidRPr="007F7057">
        <w:rPr>
          <w:rFonts w:ascii="Calibri" w:hAnsi="Calibri"/>
          <w:sz w:val="22"/>
          <w:szCs w:val="22"/>
          <w:lang w:val="en-US"/>
        </w:rPr>
        <w:t xml:space="preserve"> of the children will be discussed and agreed by the staff. The policy will be explained to all newcomers, both children and adults alike.</w:t>
      </w:r>
    </w:p>
    <w:p w14:paraId="570B82D5" w14:textId="6000A3F9" w:rsidR="007F7057" w:rsidRPr="007F7057" w:rsidRDefault="007F7057" w:rsidP="00FF527E">
      <w:pPr>
        <w:numPr>
          <w:ilvl w:val="0"/>
          <w:numId w:val="11"/>
        </w:numPr>
        <w:spacing w:after="60"/>
        <w:ind w:left="782" w:right="-482" w:hanging="357"/>
        <w:rPr>
          <w:rFonts w:ascii="Calibri" w:hAnsi="Calibri"/>
          <w:sz w:val="22"/>
          <w:szCs w:val="22"/>
          <w:lang w:val="en-US"/>
        </w:rPr>
      </w:pPr>
      <w:r w:rsidRPr="007F7057">
        <w:rPr>
          <w:rFonts w:ascii="Calibri" w:hAnsi="Calibri"/>
          <w:sz w:val="22"/>
          <w:szCs w:val="22"/>
          <w:lang w:val="en-US"/>
        </w:rPr>
        <w:t xml:space="preserve">Many of the staff have undertaken training in behaviour </w:t>
      </w:r>
      <w:r w:rsidR="00E749E7" w:rsidRPr="007F7057">
        <w:rPr>
          <w:rFonts w:ascii="Calibri" w:hAnsi="Calibri"/>
          <w:sz w:val="22"/>
          <w:szCs w:val="22"/>
          <w:lang w:val="en-US"/>
        </w:rPr>
        <w:t>management,</w:t>
      </w:r>
      <w:r w:rsidR="00B47F57">
        <w:rPr>
          <w:rFonts w:ascii="Calibri" w:hAnsi="Calibri"/>
          <w:sz w:val="22"/>
          <w:szCs w:val="22"/>
          <w:lang w:val="en-US"/>
        </w:rPr>
        <w:t xml:space="preserve"> this is mandatory within their Level 2 and Level 3 </w:t>
      </w:r>
      <w:r w:rsidR="006D43E0">
        <w:rPr>
          <w:rFonts w:ascii="Calibri" w:hAnsi="Calibri"/>
          <w:sz w:val="22"/>
          <w:szCs w:val="22"/>
          <w:lang w:val="en-US"/>
        </w:rPr>
        <w:t xml:space="preserve">and degree </w:t>
      </w:r>
      <w:r w:rsidR="00B47F57">
        <w:rPr>
          <w:rFonts w:ascii="Calibri" w:hAnsi="Calibri"/>
          <w:sz w:val="22"/>
          <w:szCs w:val="22"/>
          <w:lang w:val="en-US"/>
        </w:rPr>
        <w:t>qualifications.</w:t>
      </w:r>
    </w:p>
    <w:p w14:paraId="6FA70AD4" w14:textId="77777777" w:rsidR="007F7057" w:rsidRPr="007F7057" w:rsidRDefault="007F7057" w:rsidP="00FF527E">
      <w:pPr>
        <w:numPr>
          <w:ilvl w:val="0"/>
          <w:numId w:val="11"/>
        </w:numPr>
        <w:spacing w:after="60"/>
        <w:ind w:left="782" w:right="-482" w:hanging="357"/>
        <w:rPr>
          <w:rFonts w:ascii="Calibri" w:hAnsi="Calibri"/>
          <w:sz w:val="22"/>
          <w:szCs w:val="22"/>
          <w:lang w:val="en-US"/>
        </w:rPr>
      </w:pPr>
      <w:r w:rsidRPr="007F7057">
        <w:rPr>
          <w:rFonts w:ascii="Calibri" w:hAnsi="Calibri"/>
          <w:sz w:val="22"/>
          <w:szCs w:val="22"/>
          <w:lang w:val="en-US"/>
        </w:rPr>
        <w:t>All staff in the Nursery will strive to ensure that the procedures are applied consistently so that children have the security of knowing what to expect and can build up useful and acceptable patterns of</w:t>
      </w:r>
      <w:r w:rsidRPr="007F7057">
        <w:rPr>
          <w:rFonts w:ascii="Calibri" w:hAnsi="Calibri"/>
          <w:sz w:val="22"/>
          <w:szCs w:val="22"/>
        </w:rPr>
        <w:t xml:space="preserve"> behaviour</w:t>
      </w:r>
      <w:r w:rsidRPr="007F7057">
        <w:rPr>
          <w:rFonts w:ascii="Calibri" w:hAnsi="Calibri"/>
          <w:sz w:val="22"/>
          <w:szCs w:val="22"/>
          <w:lang w:val="en-US"/>
        </w:rPr>
        <w:t>.</w:t>
      </w:r>
    </w:p>
    <w:p w14:paraId="765764F8" w14:textId="77777777" w:rsidR="007F7057" w:rsidRPr="007F7057" w:rsidRDefault="007F7057" w:rsidP="00FF527E">
      <w:pPr>
        <w:numPr>
          <w:ilvl w:val="0"/>
          <w:numId w:val="11"/>
        </w:numPr>
        <w:spacing w:after="60"/>
        <w:ind w:left="782" w:right="-482" w:hanging="357"/>
        <w:rPr>
          <w:rFonts w:ascii="Calibri" w:hAnsi="Calibri"/>
          <w:sz w:val="22"/>
          <w:szCs w:val="22"/>
          <w:lang w:val="en-US"/>
        </w:rPr>
      </w:pPr>
      <w:r w:rsidRPr="007F7057">
        <w:rPr>
          <w:rFonts w:ascii="Calibri" w:hAnsi="Calibri"/>
          <w:sz w:val="22"/>
          <w:szCs w:val="22"/>
          <w:lang w:val="en-US"/>
        </w:rPr>
        <w:t>All adults within the setting model positive behaviour to others.</w:t>
      </w:r>
    </w:p>
    <w:p w14:paraId="11C964F9" w14:textId="73108AD4" w:rsidR="00B47F57" w:rsidRDefault="007F7057" w:rsidP="00FF527E">
      <w:pPr>
        <w:numPr>
          <w:ilvl w:val="0"/>
          <w:numId w:val="11"/>
        </w:numPr>
        <w:spacing w:after="60"/>
        <w:ind w:left="782" w:right="-482" w:hanging="357"/>
        <w:rPr>
          <w:rFonts w:ascii="Calibri" w:hAnsi="Calibri"/>
          <w:sz w:val="22"/>
          <w:szCs w:val="22"/>
          <w:lang w:val="en-US"/>
        </w:rPr>
      </w:pPr>
      <w:r w:rsidRPr="00B47F57">
        <w:rPr>
          <w:rFonts w:ascii="Calibri" w:hAnsi="Calibri"/>
          <w:sz w:val="22"/>
          <w:szCs w:val="22"/>
          <w:lang w:val="en-US"/>
        </w:rPr>
        <w:t>We use praise and encouragement to reward positive behaviour, together with stickers and WOW moments which are displayed on children’s key worker boards</w:t>
      </w:r>
      <w:r w:rsidR="00FF527E" w:rsidRPr="00B47F57">
        <w:rPr>
          <w:rFonts w:ascii="Calibri" w:hAnsi="Calibri"/>
          <w:sz w:val="22"/>
          <w:szCs w:val="22"/>
          <w:lang w:val="en-US"/>
        </w:rPr>
        <w:t>.</w:t>
      </w:r>
      <w:r w:rsidRPr="00B47F57">
        <w:rPr>
          <w:rFonts w:ascii="Calibri" w:hAnsi="Calibri"/>
          <w:sz w:val="22"/>
          <w:szCs w:val="22"/>
          <w:lang w:val="en-US"/>
        </w:rPr>
        <w:t xml:space="preserve"> </w:t>
      </w:r>
      <w:r w:rsidR="00B47F57">
        <w:rPr>
          <w:rFonts w:ascii="Calibri" w:hAnsi="Calibri"/>
          <w:sz w:val="22"/>
          <w:szCs w:val="22"/>
          <w:lang w:val="en-US"/>
        </w:rPr>
        <w:t xml:space="preserve"> We have also implemented the ‘superstar wristband’ whereby when they have achieved certain amounts of stickers they will receive firstly, a bronze award, a silver award and then the gold award.</w:t>
      </w:r>
    </w:p>
    <w:p w14:paraId="76336711" w14:textId="081508CB" w:rsidR="007F7057" w:rsidRPr="00B47F57" w:rsidRDefault="007F7057" w:rsidP="00FF527E">
      <w:pPr>
        <w:numPr>
          <w:ilvl w:val="0"/>
          <w:numId w:val="11"/>
        </w:numPr>
        <w:spacing w:after="60"/>
        <w:ind w:left="782" w:right="-482" w:hanging="357"/>
        <w:rPr>
          <w:rFonts w:ascii="Calibri" w:hAnsi="Calibri"/>
          <w:sz w:val="22"/>
          <w:szCs w:val="22"/>
          <w:lang w:val="en-US"/>
        </w:rPr>
      </w:pPr>
      <w:r w:rsidRPr="00B47F57">
        <w:rPr>
          <w:rFonts w:ascii="Calibri" w:hAnsi="Calibri"/>
          <w:sz w:val="22"/>
          <w:szCs w:val="22"/>
          <w:lang w:val="en-US"/>
        </w:rPr>
        <w:t>We report achievements and positive behaviour to parents within earshot of the child. Most importantly we smile at children and make it clear that we like them and enjoy spending time with them, whilst making time for fun and laughte</w:t>
      </w:r>
      <w:r w:rsidR="00A129E1">
        <w:rPr>
          <w:rFonts w:ascii="Calibri" w:hAnsi="Calibri"/>
          <w:sz w:val="22"/>
          <w:szCs w:val="22"/>
          <w:lang w:val="en-US"/>
        </w:rPr>
        <w:t xml:space="preserve">r. </w:t>
      </w:r>
    </w:p>
    <w:p w14:paraId="2D05E360" w14:textId="77777777" w:rsidR="007F7057" w:rsidRPr="007F7057" w:rsidRDefault="007F7057" w:rsidP="007F7057">
      <w:pPr>
        <w:ind w:right="-483"/>
        <w:rPr>
          <w:rFonts w:ascii="Calibri" w:hAnsi="Calibri"/>
          <w:sz w:val="22"/>
          <w:szCs w:val="22"/>
          <w:lang w:val="en-US"/>
        </w:rPr>
      </w:pPr>
    </w:p>
    <w:p w14:paraId="55F09870" w14:textId="77777777" w:rsidR="007F7057" w:rsidRPr="00FF527E" w:rsidRDefault="00FF527E" w:rsidP="007F7057">
      <w:pPr>
        <w:ind w:right="-483"/>
        <w:rPr>
          <w:rFonts w:ascii="Calibri" w:hAnsi="Calibri"/>
          <w:sz w:val="22"/>
          <w:szCs w:val="22"/>
          <w:lang w:val="en-US"/>
        </w:rPr>
      </w:pPr>
      <w:r>
        <w:rPr>
          <w:rFonts w:ascii="Calibri" w:hAnsi="Calibri"/>
          <w:sz w:val="22"/>
          <w:szCs w:val="22"/>
          <w:lang w:val="en-US"/>
        </w:rPr>
        <w:br w:type="page"/>
      </w:r>
      <w:r w:rsidR="007F7057" w:rsidRPr="00FF527E">
        <w:rPr>
          <w:rFonts w:ascii="Calibri" w:hAnsi="Calibri"/>
          <w:sz w:val="22"/>
          <w:szCs w:val="22"/>
          <w:lang w:val="en-US"/>
        </w:rPr>
        <w:lastRenderedPageBreak/>
        <w:t>When Children behave in challenging</w:t>
      </w:r>
      <w:r>
        <w:rPr>
          <w:rFonts w:ascii="Calibri" w:hAnsi="Calibri"/>
          <w:sz w:val="22"/>
          <w:szCs w:val="22"/>
          <w:lang w:val="en-US"/>
        </w:rPr>
        <w:t xml:space="preserve"> ways:</w:t>
      </w:r>
    </w:p>
    <w:p w14:paraId="0A14F43B" w14:textId="77777777" w:rsidR="00FF527E" w:rsidRPr="00FF527E" w:rsidRDefault="00FF527E" w:rsidP="007F7057">
      <w:pPr>
        <w:ind w:right="-483"/>
        <w:rPr>
          <w:rFonts w:ascii="Calibri" w:hAnsi="Calibri"/>
          <w:b/>
          <w:sz w:val="22"/>
          <w:szCs w:val="22"/>
          <w:lang w:val="en-US"/>
        </w:rPr>
      </w:pPr>
    </w:p>
    <w:p w14:paraId="60EA325B" w14:textId="36A4570D" w:rsidR="007F7057" w:rsidRPr="007F7057" w:rsidRDefault="007F7057" w:rsidP="00FF527E">
      <w:pPr>
        <w:numPr>
          <w:ilvl w:val="0"/>
          <w:numId w:val="11"/>
        </w:numPr>
        <w:spacing w:after="60"/>
        <w:ind w:right="-482"/>
        <w:rPr>
          <w:rFonts w:ascii="Calibri" w:hAnsi="Calibri"/>
          <w:sz w:val="22"/>
          <w:szCs w:val="22"/>
          <w:lang w:val="en-US"/>
        </w:rPr>
      </w:pPr>
      <w:r w:rsidRPr="007F7057">
        <w:rPr>
          <w:rFonts w:ascii="Calibri" w:hAnsi="Calibri"/>
          <w:sz w:val="22"/>
          <w:szCs w:val="22"/>
          <w:lang w:val="en-US"/>
        </w:rPr>
        <w:t>We use distraction where appropriate to divert children from poor or inappropriate behaviour by either giving them focused attention or simply turning their attention to something else</w:t>
      </w:r>
      <w:r w:rsidR="000C1A46">
        <w:rPr>
          <w:rFonts w:ascii="Calibri" w:hAnsi="Calibri"/>
          <w:sz w:val="22"/>
          <w:szCs w:val="22"/>
          <w:lang w:val="en-US"/>
        </w:rPr>
        <w:t>.</w:t>
      </w:r>
    </w:p>
    <w:p w14:paraId="139AAC5F" w14:textId="26D74AED" w:rsidR="007F7057" w:rsidRPr="00A477D3" w:rsidRDefault="00B47F57" w:rsidP="008B7484">
      <w:pPr>
        <w:numPr>
          <w:ilvl w:val="0"/>
          <w:numId w:val="11"/>
        </w:numPr>
        <w:spacing w:after="60"/>
        <w:ind w:right="-482"/>
        <w:rPr>
          <w:rFonts w:ascii="Calibri" w:hAnsi="Calibri"/>
          <w:sz w:val="22"/>
          <w:szCs w:val="22"/>
          <w:lang w:val="en-US"/>
        </w:rPr>
      </w:pPr>
      <w:r w:rsidRPr="00A477D3">
        <w:rPr>
          <w:rFonts w:ascii="Calibri" w:hAnsi="Calibri"/>
          <w:sz w:val="22"/>
          <w:szCs w:val="22"/>
          <w:lang w:val="en-US"/>
        </w:rPr>
        <w:t>Reflective</w:t>
      </w:r>
      <w:r w:rsidR="007F7057" w:rsidRPr="00A477D3">
        <w:rPr>
          <w:rFonts w:ascii="Calibri" w:hAnsi="Calibri"/>
          <w:sz w:val="22"/>
          <w:szCs w:val="22"/>
          <w:lang w:val="en-US"/>
        </w:rPr>
        <w:t xml:space="preserve"> time (as opposed to ‘time out’) can also be a helpful method that can be used to modify behaviour for more serious or challenging </w:t>
      </w:r>
      <w:r w:rsidR="00FF527E" w:rsidRPr="00A477D3">
        <w:rPr>
          <w:rFonts w:ascii="Calibri" w:hAnsi="Calibri"/>
          <w:sz w:val="22"/>
          <w:szCs w:val="22"/>
          <w:lang w:val="en-US"/>
        </w:rPr>
        <w:t>behaviors</w:t>
      </w:r>
      <w:r w:rsidR="007F7057" w:rsidRPr="00A477D3">
        <w:rPr>
          <w:rFonts w:ascii="Calibri" w:hAnsi="Calibri"/>
          <w:sz w:val="22"/>
          <w:szCs w:val="22"/>
          <w:lang w:val="en-US"/>
        </w:rPr>
        <w:t xml:space="preserve"> within the home or setting.</w:t>
      </w:r>
      <w:r w:rsidR="00FF527E" w:rsidRPr="00A477D3">
        <w:rPr>
          <w:rFonts w:ascii="Calibri" w:hAnsi="Calibri"/>
          <w:sz w:val="22"/>
          <w:szCs w:val="22"/>
          <w:lang w:val="en-US"/>
        </w:rPr>
        <w:t xml:space="preserve"> </w:t>
      </w:r>
      <w:r w:rsidR="007F7057" w:rsidRPr="00A477D3">
        <w:rPr>
          <w:rFonts w:ascii="Calibri" w:hAnsi="Calibri"/>
          <w:sz w:val="22"/>
          <w:szCs w:val="22"/>
          <w:lang w:val="en-US"/>
        </w:rPr>
        <w:t xml:space="preserve">It involves removing the child from whatever they are doing and insisting he/she </w:t>
      </w:r>
      <w:r w:rsidRPr="00A477D3">
        <w:rPr>
          <w:rFonts w:ascii="Calibri" w:hAnsi="Calibri"/>
          <w:sz w:val="22"/>
          <w:szCs w:val="22"/>
          <w:lang w:val="en-US"/>
        </w:rPr>
        <w:t>sits</w:t>
      </w:r>
      <w:r w:rsidR="007F7057" w:rsidRPr="00A477D3">
        <w:rPr>
          <w:rFonts w:ascii="Calibri" w:hAnsi="Calibri"/>
          <w:sz w:val="22"/>
          <w:szCs w:val="22"/>
          <w:lang w:val="en-US"/>
        </w:rPr>
        <w:t xml:space="preserve"> in a safe place for a period of time. The adult in these circumstances </w:t>
      </w:r>
      <w:r w:rsidRPr="00A477D3">
        <w:rPr>
          <w:rFonts w:ascii="Calibri" w:hAnsi="Calibri"/>
          <w:sz w:val="22"/>
          <w:szCs w:val="22"/>
          <w:lang w:val="en-US"/>
        </w:rPr>
        <w:t>will often offer</w:t>
      </w:r>
      <w:r w:rsidR="007F7057" w:rsidRPr="00A477D3">
        <w:rPr>
          <w:rFonts w:ascii="Calibri" w:hAnsi="Calibri"/>
          <w:sz w:val="22"/>
          <w:szCs w:val="22"/>
          <w:lang w:val="en-US"/>
        </w:rPr>
        <w:t xml:space="preserve"> no eye-contact or conversation. This is an opportunity for the child to calm down - to think and reflect on his/her behaviour. The length of quiet time should ideally match the age of the child, for example, for a three-year-old child use three minutes.  An egg-timer can be useful in this situation</w:t>
      </w:r>
      <w:r w:rsidRPr="00A477D3">
        <w:rPr>
          <w:rFonts w:ascii="Calibri" w:hAnsi="Calibri"/>
          <w:sz w:val="22"/>
          <w:szCs w:val="22"/>
          <w:lang w:val="en-US"/>
        </w:rPr>
        <w:t>.</w:t>
      </w:r>
      <w:r w:rsidR="00312CB8">
        <w:rPr>
          <w:rFonts w:ascii="Calibri" w:hAnsi="Calibri"/>
          <w:sz w:val="22"/>
          <w:szCs w:val="22"/>
          <w:lang w:val="en-US"/>
        </w:rPr>
        <w:t xml:space="preserve"> </w:t>
      </w:r>
      <w:r w:rsidRPr="00A477D3">
        <w:rPr>
          <w:rFonts w:ascii="Calibri" w:hAnsi="Calibri"/>
          <w:sz w:val="22"/>
          <w:szCs w:val="22"/>
          <w:lang w:val="en-US"/>
        </w:rPr>
        <w:t>The adult will then sit with the child using emotions and feelings resources to engage the child to reflect on how they are feeling themselves</w:t>
      </w:r>
      <w:r w:rsidR="000E7C98">
        <w:rPr>
          <w:rFonts w:ascii="Calibri" w:hAnsi="Calibri"/>
          <w:sz w:val="22"/>
          <w:szCs w:val="22"/>
          <w:lang w:val="en-US"/>
        </w:rPr>
        <w:t>,</w:t>
      </w:r>
      <w:r w:rsidRPr="00A477D3">
        <w:rPr>
          <w:rFonts w:ascii="Calibri" w:hAnsi="Calibri"/>
          <w:sz w:val="22"/>
          <w:szCs w:val="22"/>
          <w:lang w:val="en-US"/>
        </w:rPr>
        <w:t xml:space="preserve"> as well as how they think others are feeling.</w:t>
      </w:r>
      <w:r w:rsidR="000E7C98">
        <w:rPr>
          <w:rFonts w:ascii="Calibri" w:hAnsi="Calibri"/>
          <w:sz w:val="22"/>
          <w:szCs w:val="22"/>
          <w:lang w:val="en-US"/>
        </w:rPr>
        <w:t xml:space="preserve"> </w:t>
      </w:r>
    </w:p>
    <w:p w14:paraId="2FD36DC9" w14:textId="77777777" w:rsidR="007F7057" w:rsidRPr="007F7057" w:rsidRDefault="00FF527E" w:rsidP="00FF527E">
      <w:pPr>
        <w:numPr>
          <w:ilvl w:val="0"/>
          <w:numId w:val="11"/>
        </w:numPr>
        <w:spacing w:after="60"/>
        <w:ind w:right="-482"/>
        <w:rPr>
          <w:rFonts w:ascii="Calibri" w:hAnsi="Calibri"/>
          <w:sz w:val="22"/>
          <w:szCs w:val="22"/>
          <w:lang w:val="en-US"/>
        </w:rPr>
      </w:pPr>
      <w:r>
        <w:rPr>
          <w:rFonts w:ascii="Calibri" w:hAnsi="Calibri"/>
          <w:sz w:val="22"/>
          <w:szCs w:val="22"/>
          <w:lang w:val="en-US"/>
        </w:rPr>
        <w:t>P</w:t>
      </w:r>
      <w:r w:rsidR="007F7057" w:rsidRPr="007F7057">
        <w:rPr>
          <w:rFonts w:ascii="Calibri" w:hAnsi="Calibri"/>
          <w:sz w:val="22"/>
          <w:szCs w:val="22"/>
          <w:lang w:val="en-US"/>
        </w:rPr>
        <w:t>hysical punishment such as smacking or shaking will neither be threatened nor used.</w:t>
      </w:r>
    </w:p>
    <w:p w14:paraId="5300DF1F" w14:textId="1A42DA40" w:rsidR="00E12C39" w:rsidRPr="00E12C39" w:rsidRDefault="007F7057" w:rsidP="00E12C39">
      <w:pPr>
        <w:numPr>
          <w:ilvl w:val="0"/>
          <w:numId w:val="11"/>
        </w:numPr>
        <w:spacing w:after="60"/>
        <w:ind w:right="-482"/>
        <w:rPr>
          <w:rFonts w:ascii="Calibri" w:hAnsi="Calibri"/>
          <w:sz w:val="22"/>
          <w:szCs w:val="22"/>
          <w:lang w:val="en-US"/>
        </w:rPr>
      </w:pPr>
      <w:r w:rsidRPr="007F7057">
        <w:rPr>
          <w:rFonts w:ascii="Calibri" w:hAnsi="Calibri"/>
          <w:sz w:val="22"/>
          <w:szCs w:val="22"/>
          <w:lang w:val="en-US"/>
        </w:rPr>
        <w:t>Techniques intended to single out and humiliate individual children e.g. a naughty chair, or sending children out of the room by themselves, will not be use</w:t>
      </w:r>
      <w:r w:rsidRPr="004A34E1">
        <w:rPr>
          <w:rFonts w:ascii="Calibri" w:hAnsi="Calibri"/>
          <w:sz w:val="22"/>
          <w:szCs w:val="22"/>
          <w:lang w:val="en-US"/>
        </w:rPr>
        <w:t>d</w:t>
      </w:r>
      <w:r w:rsidR="00E12C39" w:rsidRPr="004A34E1">
        <w:rPr>
          <w:rFonts w:ascii="Calibri" w:hAnsi="Calibri"/>
          <w:sz w:val="22"/>
          <w:szCs w:val="22"/>
          <w:lang w:val="en-US"/>
        </w:rPr>
        <w:t>, unless the safety of the child or children nearby are at potential ris</w:t>
      </w:r>
      <w:r w:rsidR="004A34E1" w:rsidRPr="004A34E1">
        <w:rPr>
          <w:rFonts w:ascii="Calibri" w:hAnsi="Calibri"/>
          <w:sz w:val="22"/>
          <w:szCs w:val="22"/>
          <w:lang w:val="en-US"/>
        </w:rPr>
        <w:t>k of harm.</w:t>
      </w:r>
    </w:p>
    <w:p w14:paraId="52EB0CE5" w14:textId="77777777" w:rsidR="007F7057" w:rsidRPr="007F7057" w:rsidRDefault="007F7057" w:rsidP="00FF527E">
      <w:pPr>
        <w:numPr>
          <w:ilvl w:val="0"/>
          <w:numId w:val="11"/>
        </w:numPr>
        <w:spacing w:after="60"/>
        <w:ind w:right="-482"/>
        <w:rPr>
          <w:rFonts w:ascii="Calibri" w:hAnsi="Calibri"/>
          <w:sz w:val="22"/>
          <w:szCs w:val="22"/>
          <w:lang w:val="en-US"/>
        </w:rPr>
      </w:pPr>
      <w:r w:rsidRPr="007F7057">
        <w:rPr>
          <w:rFonts w:ascii="Calibri" w:hAnsi="Calibri"/>
          <w:sz w:val="22"/>
          <w:szCs w:val="22"/>
          <w:lang w:val="en-US"/>
        </w:rPr>
        <w:t>In cases of serious</w:t>
      </w:r>
      <w:r w:rsidRPr="00FF527E">
        <w:rPr>
          <w:rFonts w:ascii="Calibri" w:hAnsi="Calibri"/>
          <w:sz w:val="22"/>
          <w:szCs w:val="22"/>
          <w:lang w:val="en-US"/>
        </w:rPr>
        <w:t xml:space="preserve"> unacceptable behaviour</w:t>
      </w:r>
      <w:r w:rsidRPr="007F7057">
        <w:rPr>
          <w:rFonts w:ascii="Calibri" w:hAnsi="Calibri"/>
          <w:sz w:val="22"/>
          <w:szCs w:val="22"/>
          <w:lang w:val="en-US"/>
        </w:rPr>
        <w:t xml:space="preserve"> such as racial or other abuse, or bullying, the unacceptability of the</w:t>
      </w:r>
      <w:r w:rsidRPr="00FF527E">
        <w:rPr>
          <w:rFonts w:ascii="Calibri" w:hAnsi="Calibri"/>
          <w:sz w:val="22"/>
          <w:szCs w:val="22"/>
          <w:lang w:val="en-US"/>
        </w:rPr>
        <w:t xml:space="preserve"> behaviour</w:t>
      </w:r>
      <w:r w:rsidRPr="007F7057">
        <w:rPr>
          <w:rFonts w:ascii="Calibri" w:hAnsi="Calibri"/>
          <w:sz w:val="22"/>
          <w:szCs w:val="22"/>
          <w:lang w:val="en-US"/>
        </w:rPr>
        <w:t xml:space="preserve"> and attitudes will be made clear to both the child and the parent/carer, as soon as possible. This will be by means of explanation rather than personal blame. </w:t>
      </w:r>
    </w:p>
    <w:p w14:paraId="1E5A8469" w14:textId="77777777" w:rsidR="007F7057" w:rsidRPr="007F7057" w:rsidRDefault="007F7057" w:rsidP="00FF527E">
      <w:pPr>
        <w:numPr>
          <w:ilvl w:val="0"/>
          <w:numId w:val="11"/>
        </w:numPr>
        <w:spacing w:after="60"/>
        <w:ind w:right="-482"/>
        <w:rPr>
          <w:rFonts w:ascii="Calibri" w:hAnsi="Calibri"/>
          <w:sz w:val="22"/>
          <w:szCs w:val="22"/>
          <w:lang w:val="en-US"/>
        </w:rPr>
      </w:pPr>
      <w:r w:rsidRPr="007F7057">
        <w:rPr>
          <w:rFonts w:ascii="Calibri" w:hAnsi="Calibri"/>
          <w:sz w:val="22"/>
          <w:szCs w:val="22"/>
          <w:lang w:val="en-US"/>
        </w:rPr>
        <w:t>A child will never be called or labeled as naughty, and in the case of unacceptable behaviour it will always be made clear to the child that it is the behaviour not the child that is unacceptable.</w:t>
      </w:r>
    </w:p>
    <w:p w14:paraId="1196741C" w14:textId="77777777" w:rsidR="007F7057" w:rsidRPr="007F7057" w:rsidRDefault="007F7057" w:rsidP="00FF527E">
      <w:pPr>
        <w:numPr>
          <w:ilvl w:val="0"/>
          <w:numId w:val="11"/>
        </w:numPr>
        <w:spacing w:after="60"/>
        <w:ind w:right="-482"/>
        <w:rPr>
          <w:rFonts w:ascii="Calibri" w:hAnsi="Calibri"/>
          <w:sz w:val="22"/>
          <w:szCs w:val="22"/>
          <w:lang w:val="en-US"/>
        </w:rPr>
      </w:pPr>
      <w:r w:rsidRPr="007F7057">
        <w:rPr>
          <w:rFonts w:ascii="Calibri" w:hAnsi="Calibri"/>
          <w:sz w:val="22"/>
          <w:szCs w:val="22"/>
          <w:lang w:val="en-US"/>
        </w:rPr>
        <w:t>Staff in the Nursery will themselves be aware of, and respect, a range of cultural and individual expectations regarding interaction between people.</w:t>
      </w:r>
    </w:p>
    <w:p w14:paraId="53F0FFFB" w14:textId="77777777" w:rsidR="007F7057" w:rsidRPr="007F7057" w:rsidRDefault="007F7057" w:rsidP="00FF527E">
      <w:pPr>
        <w:numPr>
          <w:ilvl w:val="0"/>
          <w:numId w:val="11"/>
        </w:numPr>
        <w:spacing w:after="60"/>
        <w:ind w:right="-482"/>
        <w:rPr>
          <w:rFonts w:ascii="Calibri" w:hAnsi="Calibri"/>
          <w:sz w:val="22"/>
          <w:szCs w:val="22"/>
          <w:lang w:val="en-US"/>
        </w:rPr>
      </w:pPr>
      <w:r w:rsidRPr="007F7057">
        <w:rPr>
          <w:rFonts w:ascii="Calibri" w:hAnsi="Calibri"/>
          <w:sz w:val="22"/>
          <w:szCs w:val="22"/>
          <w:lang w:val="en-US"/>
        </w:rPr>
        <w:t>Any</w:t>
      </w:r>
      <w:r w:rsidRPr="00FF527E">
        <w:rPr>
          <w:rFonts w:ascii="Calibri" w:hAnsi="Calibri"/>
          <w:sz w:val="22"/>
          <w:szCs w:val="22"/>
          <w:lang w:val="en-US"/>
        </w:rPr>
        <w:t xml:space="preserve"> behaviour</w:t>
      </w:r>
      <w:r w:rsidRPr="007F7057">
        <w:rPr>
          <w:rFonts w:ascii="Calibri" w:hAnsi="Calibri"/>
          <w:sz w:val="22"/>
          <w:szCs w:val="22"/>
          <w:lang w:val="en-US"/>
        </w:rPr>
        <w:t xml:space="preserve"> problems will be handled in a developmentally appropriate fashion. We will respect individual children’s level of understanding and maturity.</w:t>
      </w:r>
    </w:p>
    <w:p w14:paraId="5F9927A8" w14:textId="77777777" w:rsidR="007F7057" w:rsidRPr="007F7057" w:rsidRDefault="007F7057" w:rsidP="00FF527E">
      <w:pPr>
        <w:numPr>
          <w:ilvl w:val="0"/>
          <w:numId w:val="11"/>
        </w:numPr>
        <w:spacing w:after="60"/>
        <w:ind w:right="-482"/>
        <w:rPr>
          <w:rFonts w:ascii="Calibri" w:hAnsi="Calibri"/>
          <w:sz w:val="22"/>
          <w:szCs w:val="22"/>
          <w:lang w:val="en-US"/>
        </w:rPr>
      </w:pPr>
      <w:r w:rsidRPr="007F7057">
        <w:rPr>
          <w:rFonts w:ascii="Calibri" w:hAnsi="Calibri"/>
          <w:sz w:val="22"/>
          <w:szCs w:val="22"/>
          <w:lang w:val="en-US"/>
        </w:rPr>
        <w:t>Children who persistently display signs of unacceptable behaviour will be discussed by the staff in partnership with the parent/carer. It may be appropriate at this stage to use objective observations of the child in order to establish an understanding of the cause of such behaviour. Occasionally in the best interests of the child, and only after such consultation with all interested parties, advice may be sought from the Preschool Teacher Counsellor Service.</w:t>
      </w:r>
      <w:r w:rsidR="002A6E57">
        <w:rPr>
          <w:rFonts w:ascii="Calibri" w:hAnsi="Calibri"/>
          <w:sz w:val="22"/>
          <w:szCs w:val="22"/>
          <w:lang w:val="en-US"/>
        </w:rPr>
        <w:t xml:space="preserve"> (EYSENIT)</w:t>
      </w:r>
    </w:p>
    <w:p w14:paraId="11935251" w14:textId="77777777" w:rsidR="007F7057" w:rsidRPr="00FF527E" w:rsidRDefault="007F7057" w:rsidP="00FF527E">
      <w:pPr>
        <w:numPr>
          <w:ilvl w:val="0"/>
          <w:numId w:val="11"/>
        </w:numPr>
        <w:spacing w:after="60"/>
        <w:ind w:right="-482"/>
        <w:rPr>
          <w:rFonts w:ascii="Calibri" w:hAnsi="Calibri"/>
          <w:sz w:val="22"/>
          <w:szCs w:val="22"/>
          <w:lang w:val="en-US"/>
        </w:rPr>
      </w:pPr>
      <w:r w:rsidRPr="007F7057">
        <w:rPr>
          <w:rFonts w:ascii="Calibri" w:hAnsi="Calibri"/>
          <w:sz w:val="22"/>
          <w:szCs w:val="22"/>
          <w:lang w:val="en-US"/>
        </w:rPr>
        <w:t>All staff are aware that some kinds of</w:t>
      </w:r>
      <w:r w:rsidRPr="00FF527E">
        <w:rPr>
          <w:rFonts w:ascii="Calibri" w:hAnsi="Calibri"/>
          <w:sz w:val="22"/>
          <w:szCs w:val="22"/>
          <w:lang w:val="en-US"/>
        </w:rPr>
        <w:t xml:space="preserve"> behaviour</w:t>
      </w:r>
      <w:r w:rsidRPr="007F7057">
        <w:rPr>
          <w:rFonts w:ascii="Calibri" w:hAnsi="Calibri"/>
          <w:sz w:val="22"/>
          <w:szCs w:val="22"/>
          <w:lang w:val="en-US"/>
        </w:rPr>
        <w:t xml:space="preserve"> may arise from a child’s special needs.</w:t>
      </w:r>
    </w:p>
    <w:p w14:paraId="5BC9B1AF" w14:textId="77777777" w:rsidR="007F7057" w:rsidRPr="007F7057" w:rsidRDefault="007F7057" w:rsidP="00FF527E">
      <w:pPr>
        <w:numPr>
          <w:ilvl w:val="0"/>
          <w:numId w:val="11"/>
        </w:numPr>
        <w:spacing w:after="60"/>
        <w:ind w:right="-482"/>
        <w:rPr>
          <w:rFonts w:ascii="Calibri" w:hAnsi="Calibri"/>
          <w:i/>
          <w:sz w:val="22"/>
          <w:szCs w:val="22"/>
          <w:lang w:val="en-US"/>
        </w:rPr>
      </w:pPr>
      <w:r w:rsidRPr="007F7057">
        <w:rPr>
          <w:rFonts w:ascii="Calibri" w:hAnsi="Calibri"/>
          <w:sz w:val="22"/>
          <w:szCs w:val="22"/>
          <w:lang w:val="en-US"/>
        </w:rPr>
        <w:t>Where possible a child will be encouraged to think about their actions, the effect they have had, and how they can put right what is wrong. This could be a hug, or to pick up what they have knocked down or to say sorry.</w:t>
      </w:r>
    </w:p>
    <w:p w14:paraId="63B2729E" w14:textId="77777777" w:rsidR="007F7057" w:rsidRPr="007F7057" w:rsidRDefault="007F7057" w:rsidP="007F7057">
      <w:pPr>
        <w:ind w:left="1440" w:right="-483"/>
        <w:rPr>
          <w:rFonts w:ascii="Calibri" w:hAnsi="Calibri"/>
          <w:i/>
          <w:sz w:val="22"/>
          <w:szCs w:val="22"/>
          <w:lang w:val="en-US"/>
        </w:rPr>
      </w:pPr>
    </w:p>
    <w:p w14:paraId="4FE414C1" w14:textId="77777777" w:rsidR="007F7057" w:rsidRPr="007F7057" w:rsidRDefault="007F7057" w:rsidP="007F7057">
      <w:pPr>
        <w:ind w:right="-483"/>
        <w:rPr>
          <w:rFonts w:ascii="Calibri" w:hAnsi="Calibri"/>
          <w:sz w:val="22"/>
          <w:szCs w:val="22"/>
          <w:lang w:val="en-US"/>
        </w:rPr>
      </w:pPr>
      <w:r w:rsidRPr="007F7057">
        <w:rPr>
          <w:rFonts w:ascii="Calibri" w:hAnsi="Calibri"/>
          <w:sz w:val="22"/>
          <w:szCs w:val="22"/>
          <w:lang w:val="en-US"/>
        </w:rPr>
        <w:t>No matter what</w:t>
      </w:r>
      <w:r w:rsidRPr="007F7057">
        <w:rPr>
          <w:rFonts w:ascii="Calibri" w:hAnsi="Calibri"/>
          <w:sz w:val="22"/>
          <w:szCs w:val="22"/>
        </w:rPr>
        <w:t xml:space="preserve"> behavioural</w:t>
      </w:r>
      <w:r w:rsidRPr="007F7057">
        <w:rPr>
          <w:rFonts w:ascii="Calibri" w:hAnsi="Calibri"/>
          <w:sz w:val="22"/>
          <w:szCs w:val="22"/>
          <w:lang w:val="en-US"/>
        </w:rPr>
        <w:t xml:space="preserve"> problems there may have been with a child, and what steps have been taken to point the child in the right direction, it is the policy of The Close </w:t>
      </w:r>
      <w:r w:rsidR="00CC7A62">
        <w:rPr>
          <w:rFonts w:ascii="Calibri" w:hAnsi="Calibri"/>
          <w:sz w:val="22"/>
          <w:szCs w:val="22"/>
          <w:lang w:val="en-US"/>
        </w:rPr>
        <w:t xml:space="preserve">Day </w:t>
      </w:r>
      <w:r w:rsidRPr="007F7057">
        <w:rPr>
          <w:rFonts w:ascii="Calibri" w:hAnsi="Calibri"/>
          <w:sz w:val="22"/>
          <w:szCs w:val="22"/>
          <w:lang w:val="en-US"/>
        </w:rPr>
        <w:t>Nursery School to rekindle a relationship with the child as soon as possible.</w:t>
      </w:r>
    </w:p>
    <w:p w14:paraId="7BFD0587" w14:textId="77777777" w:rsidR="007F7057" w:rsidRPr="007F7057" w:rsidRDefault="007F7057" w:rsidP="00CC7A62">
      <w:pPr>
        <w:ind w:right="-483"/>
        <w:rPr>
          <w:rFonts w:ascii="Calibri" w:hAnsi="Calibri"/>
          <w:sz w:val="22"/>
          <w:szCs w:val="22"/>
          <w:lang w:val="en-US"/>
        </w:rPr>
      </w:pPr>
      <w:r w:rsidRPr="007F7057">
        <w:rPr>
          <w:rFonts w:ascii="Calibri" w:hAnsi="Calibri"/>
          <w:sz w:val="22"/>
          <w:szCs w:val="22"/>
          <w:lang w:val="en-US"/>
        </w:rPr>
        <w:t xml:space="preserve"> </w:t>
      </w:r>
    </w:p>
    <w:p w14:paraId="34CA0EF2" w14:textId="77777777" w:rsidR="007F7057" w:rsidRPr="007F7057" w:rsidRDefault="007F7057" w:rsidP="007F7057">
      <w:pPr>
        <w:ind w:right="-483"/>
        <w:rPr>
          <w:rFonts w:ascii="Calibri" w:hAnsi="Calibri"/>
          <w:sz w:val="22"/>
          <w:szCs w:val="22"/>
          <w:lang w:val="en-US"/>
        </w:rPr>
      </w:pPr>
    </w:p>
    <w:p w14:paraId="46AC19FA" w14:textId="77777777" w:rsidR="007F7057" w:rsidRDefault="007F7057" w:rsidP="007F7057">
      <w:pPr>
        <w:ind w:right="-483"/>
        <w:rPr>
          <w:rFonts w:ascii="Calibri" w:hAnsi="Calibri"/>
          <w:b/>
          <w:sz w:val="22"/>
          <w:szCs w:val="22"/>
          <w:u w:val="single"/>
          <w:lang w:val="en-US"/>
        </w:rPr>
      </w:pPr>
      <w:r>
        <w:rPr>
          <w:rFonts w:ascii="Calibri" w:hAnsi="Calibri"/>
          <w:b/>
          <w:sz w:val="22"/>
          <w:szCs w:val="22"/>
          <w:u w:val="single"/>
          <w:lang w:val="en-US"/>
        </w:rPr>
        <w:br w:type="page"/>
      </w:r>
    </w:p>
    <w:p w14:paraId="536D7146" w14:textId="77777777" w:rsidR="007F7057" w:rsidRPr="007F7057" w:rsidRDefault="007F7057" w:rsidP="007F7057">
      <w:pPr>
        <w:ind w:right="-483"/>
        <w:rPr>
          <w:rFonts w:ascii="Calibri" w:hAnsi="Calibri"/>
          <w:b/>
          <w:sz w:val="24"/>
          <w:szCs w:val="24"/>
          <w:u w:val="single"/>
          <w:lang w:val="en-US"/>
        </w:rPr>
      </w:pPr>
      <w:r w:rsidRPr="007F7057">
        <w:rPr>
          <w:rFonts w:ascii="Calibri" w:hAnsi="Calibri"/>
          <w:b/>
          <w:sz w:val="24"/>
          <w:szCs w:val="24"/>
          <w:u w:val="single"/>
          <w:lang w:val="en-US"/>
        </w:rPr>
        <w:lastRenderedPageBreak/>
        <w:t>Appendix to Behaviour Policy</w:t>
      </w:r>
    </w:p>
    <w:p w14:paraId="289F6206" w14:textId="77777777" w:rsidR="007F7057" w:rsidRPr="007F7057" w:rsidRDefault="007F7057" w:rsidP="007F7057">
      <w:pPr>
        <w:ind w:right="-483"/>
        <w:rPr>
          <w:rFonts w:ascii="Calibri" w:hAnsi="Calibri"/>
          <w:b/>
          <w:sz w:val="24"/>
          <w:szCs w:val="24"/>
          <w:u w:val="single"/>
          <w:lang w:val="en-US"/>
        </w:rPr>
      </w:pPr>
      <w:r w:rsidRPr="007F7057">
        <w:rPr>
          <w:rFonts w:ascii="Calibri" w:hAnsi="Calibri"/>
          <w:b/>
          <w:sz w:val="24"/>
          <w:szCs w:val="24"/>
          <w:u w:val="single"/>
          <w:lang w:val="en-US"/>
        </w:rPr>
        <w:t xml:space="preserve"> </w:t>
      </w:r>
    </w:p>
    <w:p w14:paraId="0580409F" w14:textId="77777777" w:rsidR="007F7057" w:rsidRPr="007F7057" w:rsidRDefault="007F7057" w:rsidP="007F7057">
      <w:pPr>
        <w:ind w:right="-483"/>
        <w:rPr>
          <w:rFonts w:ascii="Calibri" w:hAnsi="Calibri"/>
          <w:b/>
          <w:sz w:val="24"/>
          <w:szCs w:val="24"/>
          <w:lang w:val="en-US"/>
        </w:rPr>
      </w:pPr>
      <w:r w:rsidRPr="007F7057">
        <w:rPr>
          <w:rFonts w:ascii="Calibri" w:hAnsi="Calibri"/>
          <w:b/>
          <w:sz w:val="24"/>
          <w:szCs w:val="24"/>
          <w:lang w:val="en-US"/>
        </w:rPr>
        <w:t>Guidelines when a child is bitten by another.</w:t>
      </w:r>
    </w:p>
    <w:p w14:paraId="243BCF55" w14:textId="77777777" w:rsidR="007F7057" w:rsidRPr="007F7057" w:rsidRDefault="007F7057" w:rsidP="007F7057">
      <w:pPr>
        <w:ind w:right="-483"/>
        <w:rPr>
          <w:rFonts w:ascii="Calibri" w:hAnsi="Calibri"/>
          <w:b/>
          <w:sz w:val="22"/>
          <w:szCs w:val="22"/>
          <w:lang w:val="en-US"/>
        </w:rPr>
      </w:pPr>
    </w:p>
    <w:p w14:paraId="258DB2DE" w14:textId="77777777" w:rsidR="007F7057" w:rsidRPr="007F7057" w:rsidRDefault="007F7057" w:rsidP="007F7057">
      <w:pPr>
        <w:ind w:right="-483"/>
        <w:rPr>
          <w:rFonts w:ascii="Calibri" w:hAnsi="Calibri"/>
          <w:sz w:val="22"/>
          <w:szCs w:val="22"/>
          <w:lang w:val="en-US"/>
        </w:rPr>
      </w:pPr>
      <w:r w:rsidRPr="007F7057">
        <w:rPr>
          <w:rFonts w:ascii="Calibri" w:hAnsi="Calibri"/>
          <w:sz w:val="22"/>
          <w:szCs w:val="22"/>
          <w:lang w:val="en-US"/>
        </w:rPr>
        <w:t>The following represents a guide to how to deal with both the child who has bitten another, and the child who has been bitten.</w:t>
      </w:r>
    </w:p>
    <w:p w14:paraId="4813B0F6" w14:textId="77777777" w:rsidR="007F7057" w:rsidRPr="007F7057" w:rsidRDefault="007F7057" w:rsidP="007F7057">
      <w:pPr>
        <w:ind w:right="-483"/>
        <w:rPr>
          <w:rFonts w:ascii="Calibri" w:hAnsi="Calibri"/>
          <w:sz w:val="22"/>
          <w:szCs w:val="22"/>
          <w:lang w:val="en-US"/>
        </w:rPr>
      </w:pPr>
    </w:p>
    <w:p w14:paraId="36789DB1" w14:textId="77777777" w:rsidR="007F7057" w:rsidRPr="007F7057" w:rsidRDefault="007F7057" w:rsidP="007F7057">
      <w:pPr>
        <w:ind w:right="-483"/>
        <w:rPr>
          <w:rFonts w:ascii="Calibri" w:hAnsi="Calibri"/>
          <w:sz w:val="22"/>
          <w:szCs w:val="22"/>
          <w:lang w:val="en-US"/>
        </w:rPr>
      </w:pPr>
      <w:r w:rsidRPr="007F7057">
        <w:rPr>
          <w:rFonts w:ascii="Calibri" w:hAnsi="Calibri"/>
          <w:sz w:val="22"/>
          <w:szCs w:val="22"/>
          <w:lang w:val="en-US"/>
        </w:rPr>
        <w:t xml:space="preserve">One reason a child will bite another is for attention. Often the reaction by practitioners is to focus on the biter, which means they receive the attention they seek. In this instance they should immediately, but calmly, be sent to an area for reflective time out whilst the focus is on the receiving child. </w:t>
      </w:r>
    </w:p>
    <w:p w14:paraId="4C465E5A" w14:textId="77777777" w:rsidR="007F7057" w:rsidRPr="007F7057" w:rsidRDefault="007F7057" w:rsidP="007F7057">
      <w:pPr>
        <w:ind w:right="-483"/>
        <w:rPr>
          <w:rFonts w:ascii="Calibri" w:hAnsi="Calibri"/>
          <w:sz w:val="22"/>
          <w:szCs w:val="22"/>
          <w:lang w:val="en-US"/>
        </w:rPr>
      </w:pPr>
    </w:p>
    <w:p w14:paraId="429E6E60" w14:textId="77777777" w:rsidR="007F7057" w:rsidRPr="007F7057" w:rsidRDefault="007F7057" w:rsidP="007F7057">
      <w:pPr>
        <w:ind w:right="-483"/>
        <w:rPr>
          <w:rFonts w:ascii="Calibri" w:hAnsi="Calibri"/>
          <w:sz w:val="22"/>
          <w:szCs w:val="22"/>
          <w:lang w:val="en-US"/>
        </w:rPr>
      </w:pPr>
      <w:r w:rsidRPr="007F7057">
        <w:rPr>
          <w:rFonts w:ascii="Calibri" w:hAnsi="Calibri"/>
          <w:sz w:val="22"/>
          <w:szCs w:val="22"/>
          <w:lang w:val="en-US"/>
        </w:rPr>
        <w:t>The recipient should be comforted and given any medical attention as may be appropriate particularly if the skin has been broken. The incident should be recorded in the accident book and the parent informed on collection, whilst maintaining strict confidentiality at all times.</w:t>
      </w:r>
    </w:p>
    <w:p w14:paraId="52FD1DE2" w14:textId="77777777" w:rsidR="007F7057" w:rsidRPr="007F7057" w:rsidRDefault="007F7057" w:rsidP="007F7057">
      <w:pPr>
        <w:ind w:right="-483"/>
        <w:rPr>
          <w:rFonts w:ascii="Calibri" w:hAnsi="Calibri"/>
          <w:sz w:val="22"/>
          <w:szCs w:val="22"/>
          <w:lang w:val="en-US"/>
        </w:rPr>
      </w:pPr>
    </w:p>
    <w:p w14:paraId="53704C1B" w14:textId="77777777" w:rsidR="007F7057" w:rsidRPr="007F7057" w:rsidRDefault="007F7057" w:rsidP="007F7057">
      <w:pPr>
        <w:ind w:right="-483"/>
        <w:rPr>
          <w:rFonts w:ascii="Calibri" w:hAnsi="Calibri"/>
          <w:sz w:val="22"/>
          <w:szCs w:val="22"/>
          <w:lang w:val="en-US"/>
        </w:rPr>
      </w:pPr>
      <w:r w:rsidRPr="007F7057">
        <w:rPr>
          <w:rFonts w:ascii="Calibri" w:hAnsi="Calibri"/>
          <w:sz w:val="22"/>
          <w:szCs w:val="22"/>
          <w:lang w:val="en-US"/>
        </w:rPr>
        <w:t xml:space="preserve">The child who has bitten should have a period of time out as described earlier, and should be then made aware of what they have done. They should be encouraged to say sorry as described earlier. The incident should be recorded in the Incident Book (kept in the office) and the parent informed on the day. If the parent does not collect the child then the information should not be passed via a third party, instead  Lorraine </w:t>
      </w:r>
      <w:r w:rsidR="00CC7A62">
        <w:rPr>
          <w:rFonts w:ascii="Calibri" w:hAnsi="Calibri"/>
          <w:sz w:val="22"/>
          <w:szCs w:val="22"/>
          <w:lang w:val="en-US"/>
        </w:rPr>
        <w:t>will</w:t>
      </w:r>
      <w:r w:rsidRPr="007F7057">
        <w:rPr>
          <w:rFonts w:ascii="Calibri" w:hAnsi="Calibri"/>
          <w:sz w:val="22"/>
          <w:szCs w:val="22"/>
          <w:lang w:val="en-US"/>
        </w:rPr>
        <w:t xml:space="preserve"> ensure that a phone call home at an appropriate time, be made to explain what happened.</w:t>
      </w:r>
    </w:p>
    <w:p w14:paraId="16247BF5" w14:textId="77777777" w:rsidR="007F7057" w:rsidRPr="007F7057" w:rsidRDefault="007F7057" w:rsidP="007F7057">
      <w:pPr>
        <w:ind w:right="-483"/>
        <w:rPr>
          <w:rFonts w:ascii="Calibri" w:hAnsi="Calibri"/>
          <w:sz w:val="22"/>
          <w:szCs w:val="22"/>
          <w:lang w:val="en-US"/>
        </w:rPr>
      </w:pPr>
    </w:p>
    <w:p w14:paraId="10B418CF" w14:textId="77777777" w:rsidR="007F7057" w:rsidRPr="007F7057" w:rsidRDefault="007F7057" w:rsidP="007F7057">
      <w:pPr>
        <w:ind w:right="-483"/>
        <w:rPr>
          <w:rFonts w:ascii="Calibri" w:hAnsi="Calibri"/>
          <w:b/>
          <w:sz w:val="22"/>
          <w:szCs w:val="22"/>
          <w:u w:val="single"/>
          <w:lang w:val="en-US"/>
        </w:rPr>
      </w:pPr>
      <w:r w:rsidRPr="007F7057">
        <w:rPr>
          <w:rFonts w:ascii="Calibri" w:hAnsi="Calibri"/>
          <w:sz w:val="22"/>
          <w:szCs w:val="22"/>
          <w:lang w:val="en-US"/>
        </w:rPr>
        <w:t xml:space="preserve">If this type of behaviour becomes a regular occurrence then it may be necessary to observe the child more intensely to try and establish a cause. </w:t>
      </w:r>
    </w:p>
    <w:p w14:paraId="68287684" w14:textId="77777777" w:rsidR="00211ABA" w:rsidRPr="008B7484" w:rsidRDefault="00211ABA" w:rsidP="007F7057">
      <w:pPr>
        <w:rPr>
          <w:rFonts w:ascii="Calibri" w:hAnsi="Calibri"/>
          <w:sz w:val="22"/>
          <w:szCs w:val="22"/>
        </w:rPr>
      </w:pPr>
    </w:p>
    <w:sectPr w:rsidR="00211ABA" w:rsidRPr="008B7484" w:rsidSect="00531ACD">
      <w:headerReference w:type="default" r:id="rId9"/>
      <w:foot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5DF63" w14:textId="77777777" w:rsidR="004D74D7" w:rsidRDefault="004D74D7">
      <w:r>
        <w:separator/>
      </w:r>
    </w:p>
  </w:endnote>
  <w:endnote w:type="continuationSeparator" w:id="0">
    <w:p w14:paraId="276F8808" w14:textId="77777777" w:rsidR="004D74D7" w:rsidRDefault="004D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AC4E1" w14:textId="7F18BA52" w:rsidR="00EE34F8" w:rsidRPr="00B50709" w:rsidRDefault="00EE34F8" w:rsidP="00B50709">
    <w:pPr>
      <w:pStyle w:val="Footer"/>
      <w:spacing w:before="60"/>
      <w:jc w:val="center"/>
      <w:rPr>
        <w:rFonts w:ascii="Gill Sans MT" w:hAnsi="Gill Sans MT"/>
        <w:snapToGrid w:val="0"/>
        <w:sz w:val="16"/>
        <w:szCs w:val="16"/>
        <w:lang w:eastAsia="en-US"/>
      </w:rPr>
    </w:pPr>
    <w:r w:rsidRPr="00B50709">
      <w:rPr>
        <w:rFonts w:ascii="Gill Sans MT" w:hAnsi="Gill Sans MT"/>
        <w:snapToGrid w:val="0"/>
        <w:sz w:val="16"/>
        <w:szCs w:val="16"/>
        <w:lang w:eastAsia="en-US"/>
      </w:rPr>
      <w:t xml:space="preserve">Last Revised </w:t>
    </w:r>
    <w:r w:rsidR="00AC6EFF" w:rsidRPr="00B50709">
      <w:rPr>
        <w:rFonts w:ascii="Gill Sans MT" w:hAnsi="Gill Sans MT"/>
        <w:snapToGrid w:val="0"/>
        <w:sz w:val="16"/>
        <w:szCs w:val="16"/>
        <w:lang w:eastAsia="en-US"/>
      </w:rPr>
      <w:fldChar w:fldCharType="begin"/>
    </w:r>
    <w:r w:rsidRPr="00B50709">
      <w:rPr>
        <w:rFonts w:ascii="Gill Sans MT" w:hAnsi="Gill Sans MT"/>
        <w:snapToGrid w:val="0"/>
        <w:sz w:val="16"/>
        <w:szCs w:val="16"/>
        <w:lang w:eastAsia="en-US"/>
      </w:rPr>
      <w:instrText xml:space="preserve"> DATE \@ "dd/MM/yy" </w:instrText>
    </w:r>
    <w:r w:rsidR="00AC6EFF" w:rsidRPr="00B50709">
      <w:rPr>
        <w:rFonts w:ascii="Gill Sans MT" w:hAnsi="Gill Sans MT"/>
        <w:snapToGrid w:val="0"/>
        <w:sz w:val="16"/>
        <w:szCs w:val="16"/>
        <w:lang w:eastAsia="en-US"/>
      </w:rPr>
      <w:fldChar w:fldCharType="separate"/>
    </w:r>
    <w:r w:rsidR="007F3C7D">
      <w:rPr>
        <w:rFonts w:ascii="Gill Sans MT" w:hAnsi="Gill Sans MT"/>
        <w:noProof/>
        <w:snapToGrid w:val="0"/>
        <w:sz w:val="16"/>
        <w:szCs w:val="16"/>
        <w:lang w:eastAsia="en-US"/>
      </w:rPr>
      <w:t>05/11/24</w:t>
    </w:r>
    <w:r w:rsidR="00AC6EFF" w:rsidRPr="00B50709">
      <w:rPr>
        <w:rFonts w:ascii="Gill Sans MT" w:hAnsi="Gill Sans MT"/>
        <w:snapToGrid w:val="0"/>
        <w:sz w:val="16"/>
        <w:szCs w:val="16"/>
        <w:lang w:eastAsia="en-US"/>
      </w:rPr>
      <w:fldChar w:fldCharType="end"/>
    </w:r>
  </w:p>
  <w:p w14:paraId="2FBFBCF6" w14:textId="3DE7EF67" w:rsidR="00EE34F8" w:rsidRPr="00B50709" w:rsidRDefault="00EE34F8" w:rsidP="00B50709">
    <w:pPr>
      <w:pStyle w:val="Footer"/>
      <w:spacing w:before="60"/>
      <w:jc w:val="center"/>
      <w:rPr>
        <w:rFonts w:ascii="Gill Sans MT" w:hAnsi="Gill Sans MT"/>
        <w:sz w:val="16"/>
        <w:szCs w:val="16"/>
      </w:rPr>
    </w:pPr>
    <w:r w:rsidRPr="00B50709">
      <w:rPr>
        <w:rFonts w:ascii="Gill Sans MT" w:hAnsi="Gill Sans MT"/>
        <w:sz w:val="16"/>
        <w:szCs w:val="16"/>
      </w:rPr>
      <w:t xml:space="preserve">The Close </w:t>
    </w:r>
    <w:r w:rsidR="00CC7A62">
      <w:rPr>
        <w:rFonts w:ascii="Gill Sans MT" w:hAnsi="Gill Sans MT"/>
        <w:sz w:val="16"/>
        <w:szCs w:val="16"/>
      </w:rPr>
      <w:t xml:space="preserve">Day </w:t>
    </w:r>
    <w:r w:rsidRPr="00B50709">
      <w:rPr>
        <w:rFonts w:ascii="Gill Sans MT" w:hAnsi="Gill Sans MT"/>
        <w:sz w:val="16"/>
        <w:szCs w:val="16"/>
      </w:rPr>
      <w:t>Nursery School, Prospect Road, Banbury, OX16 5HH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FCCB5" w14:textId="77777777" w:rsidR="004D74D7" w:rsidRDefault="004D74D7">
      <w:r>
        <w:separator/>
      </w:r>
    </w:p>
  </w:footnote>
  <w:footnote w:type="continuationSeparator" w:id="0">
    <w:p w14:paraId="2802E7EF" w14:textId="77777777" w:rsidR="004D74D7" w:rsidRDefault="004D7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7EF3" w14:textId="513F3425" w:rsidR="00EE34F8" w:rsidRDefault="0027335C" w:rsidP="00CC7A62">
    <w:pPr>
      <w:pStyle w:val="Header"/>
      <w:jc w:val="center"/>
    </w:pPr>
    <w:r>
      <w:rPr>
        <w:noProof/>
      </w:rPr>
      <mc:AlternateContent>
        <mc:Choice Requires="wps">
          <w:drawing>
            <wp:anchor distT="0" distB="0" distL="114300" distR="114300" simplePos="0" relativeHeight="251657728" behindDoc="0" locked="0" layoutInCell="1" allowOverlap="1" wp14:anchorId="64FBB02C" wp14:editId="3F3E39E1">
              <wp:simplePos x="0" y="0"/>
              <wp:positionH relativeFrom="column">
                <wp:posOffset>5686425</wp:posOffset>
              </wp:positionH>
              <wp:positionV relativeFrom="paragraph">
                <wp:posOffset>438150</wp:posOffset>
              </wp:positionV>
              <wp:extent cx="219075"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26918" w14:textId="77777777" w:rsidR="00DE0344" w:rsidRDefault="00DE0344" w:rsidP="00DE0344">
                          <w:pPr>
                            <w:rPr>
                              <w:rFonts w:ascii="Calibri" w:hAnsi="Calibri"/>
                              <w:b/>
                              <w:sz w:val="28"/>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FBB02C" id="_x0000_t202" coordsize="21600,21600" o:spt="202" path="m,l,21600r21600,l21600,xe">
              <v:stroke joinstyle="miter"/>
              <v:path gradientshapeok="t" o:connecttype="rect"/>
            </v:shapetype>
            <v:shape id="Text Box 1" o:spid="_x0000_s1026" type="#_x0000_t202" style="position:absolute;left:0;text-align:left;margin-left:447.75pt;margin-top:34.5pt;width:17.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" stroked="f">
              <v:textbox>
                <w:txbxContent>
                  <w:p w14:paraId="26A26918" w14:textId="77777777" w:rsidR="00DE0344" w:rsidRDefault="00DE0344" w:rsidP="00DE0344">
                    <w:pPr>
                      <w:rPr>
                        <w:rFonts w:ascii="Calibri" w:hAnsi="Calibri"/>
                        <w:b/>
                        <w:sz w:val="28"/>
                        <w:szCs w:val="2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F39A1"/>
    <w:multiLevelType w:val="hybridMultilevel"/>
    <w:tmpl w:val="3392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96951"/>
    <w:multiLevelType w:val="hybridMultilevel"/>
    <w:tmpl w:val="218200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6D76D8"/>
    <w:multiLevelType w:val="hybridMultilevel"/>
    <w:tmpl w:val="F73A0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0D5437"/>
    <w:multiLevelType w:val="hybridMultilevel"/>
    <w:tmpl w:val="040A4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CC55F2"/>
    <w:multiLevelType w:val="hybridMultilevel"/>
    <w:tmpl w:val="61E0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00541"/>
    <w:multiLevelType w:val="hybridMultilevel"/>
    <w:tmpl w:val="8BD879BC"/>
    <w:lvl w:ilvl="0" w:tplc="08090001">
      <w:start w:val="1"/>
      <w:numFmt w:val="bullet"/>
      <w:lvlText w:val=""/>
      <w:lvlJc w:val="left"/>
      <w:pPr>
        <w:tabs>
          <w:tab w:val="num" w:pos="787"/>
        </w:tabs>
        <w:ind w:left="787" w:hanging="360"/>
      </w:pPr>
      <w:rPr>
        <w:rFonts w:ascii="Symbol" w:hAnsi="Symbol" w:hint="default"/>
      </w:rPr>
    </w:lvl>
    <w:lvl w:ilvl="1" w:tplc="08090003" w:tentative="1">
      <w:start w:val="1"/>
      <w:numFmt w:val="bullet"/>
      <w:lvlText w:val="o"/>
      <w:lvlJc w:val="left"/>
      <w:pPr>
        <w:tabs>
          <w:tab w:val="num" w:pos="1507"/>
        </w:tabs>
        <w:ind w:left="1507" w:hanging="360"/>
      </w:pPr>
      <w:rPr>
        <w:rFonts w:ascii="Courier New" w:hAnsi="Courier New" w:cs="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6" w15:restartNumberingAfterBreak="0">
    <w:nsid w:val="5A1477D6"/>
    <w:multiLevelType w:val="hybridMultilevel"/>
    <w:tmpl w:val="197E5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41384D"/>
    <w:multiLevelType w:val="hybridMultilevel"/>
    <w:tmpl w:val="97D8D884"/>
    <w:lvl w:ilvl="0" w:tplc="BEC893B6">
      <w:start w:val="1"/>
      <w:numFmt w:val="decimal"/>
      <w:lvlText w:val="%1."/>
      <w:lvlJc w:val="left"/>
      <w:pPr>
        <w:tabs>
          <w:tab w:val="num" w:pos="786"/>
        </w:tabs>
        <w:ind w:left="786" w:hanging="360"/>
      </w:pPr>
      <w:rPr>
        <w:b w:val="0"/>
      </w:rPr>
    </w:lvl>
    <w:lvl w:ilvl="1" w:tplc="6DE8F7DA">
      <w:start w:val="1"/>
      <w:numFmt w:val="bullet"/>
      <w:lvlText w:val=""/>
      <w:lvlJc w:val="left"/>
      <w:pPr>
        <w:tabs>
          <w:tab w:val="num" w:pos="1506"/>
        </w:tabs>
        <w:ind w:left="1506" w:hanging="360"/>
      </w:pPr>
      <w:rPr>
        <w:rFonts w:ascii="Symbol" w:hAnsi="Symbol" w:hint="default"/>
        <w:b w:val="0"/>
        <w:color w:val="auto"/>
      </w:rPr>
    </w:lvl>
    <w:lvl w:ilvl="2" w:tplc="0809001B" w:tentative="1">
      <w:start w:val="1"/>
      <w:numFmt w:val="lowerRoman"/>
      <w:lvlText w:val="%3."/>
      <w:lvlJc w:val="right"/>
      <w:pPr>
        <w:tabs>
          <w:tab w:val="num" w:pos="2226"/>
        </w:tabs>
        <w:ind w:left="2226" w:hanging="180"/>
      </w:pPr>
    </w:lvl>
    <w:lvl w:ilvl="3" w:tplc="0809000F">
      <w:start w:val="1"/>
      <w:numFmt w:val="decimal"/>
      <w:lvlText w:val="%4."/>
      <w:lvlJc w:val="left"/>
      <w:pPr>
        <w:tabs>
          <w:tab w:val="num" w:pos="2946"/>
        </w:tabs>
        <w:ind w:left="2946" w:hanging="360"/>
      </w:pPr>
      <w:rPr>
        <w:b w:val="0"/>
      </w:r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8" w15:restartNumberingAfterBreak="0">
    <w:nsid w:val="672F495B"/>
    <w:multiLevelType w:val="hybridMultilevel"/>
    <w:tmpl w:val="F43E75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F008F3"/>
    <w:multiLevelType w:val="hybridMultilevel"/>
    <w:tmpl w:val="2C841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B05715"/>
    <w:multiLevelType w:val="hybridMultilevel"/>
    <w:tmpl w:val="2D24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4F00A2"/>
    <w:multiLevelType w:val="hybridMultilevel"/>
    <w:tmpl w:val="F7680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7"/>
  </w:num>
  <w:num w:numId="4">
    <w:abstractNumId w:val="9"/>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num>
  <w:num w:numId="8">
    <w:abstractNumId w:val="4"/>
  </w:num>
  <w:num w:numId="9">
    <w:abstractNumId w:val="6"/>
  </w:num>
  <w:num w:numId="10">
    <w:abstractNumId w:val="3"/>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C7"/>
    <w:rsid w:val="00006B74"/>
    <w:rsid w:val="00012A8D"/>
    <w:rsid w:val="0008049A"/>
    <w:rsid w:val="00082753"/>
    <w:rsid w:val="000C1A46"/>
    <w:rsid w:val="000C6F11"/>
    <w:rsid w:val="000E5238"/>
    <w:rsid w:val="000E7C98"/>
    <w:rsid w:val="00112155"/>
    <w:rsid w:val="00142773"/>
    <w:rsid w:val="00151CF7"/>
    <w:rsid w:val="00157543"/>
    <w:rsid w:val="001B049C"/>
    <w:rsid w:val="001E0D3E"/>
    <w:rsid w:val="00204399"/>
    <w:rsid w:val="00211ABA"/>
    <w:rsid w:val="002355BF"/>
    <w:rsid w:val="0027335C"/>
    <w:rsid w:val="00291BA8"/>
    <w:rsid w:val="002A6E57"/>
    <w:rsid w:val="002B0D9F"/>
    <w:rsid w:val="002C73A4"/>
    <w:rsid w:val="002E0DB8"/>
    <w:rsid w:val="00307626"/>
    <w:rsid w:val="00310DFE"/>
    <w:rsid w:val="00312CB8"/>
    <w:rsid w:val="0032551D"/>
    <w:rsid w:val="003B5DC7"/>
    <w:rsid w:val="003D3558"/>
    <w:rsid w:val="0040627A"/>
    <w:rsid w:val="004238D1"/>
    <w:rsid w:val="0044064B"/>
    <w:rsid w:val="0047788C"/>
    <w:rsid w:val="004A34E1"/>
    <w:rsid w:val="004B0844"/>
    <w:rsid w:val="004D74D7"/>
    <w:rsid w:val="00531ACD"/>
    <w:rsid w:val="00565B98"/>
    <w:rsid w:val="00575ECA"/>
    <w:rsid w:val="005855C7"/>
    <w:rsid w:val="005B5B19"/>
    <w:rsid w:val="005D66DE"/>
    <w:rsid w:val="005E49AB"/>
    <w:rsid w:val="0068025B"/>
    <w:rsid w:val="006922B9"/>
    <w:rsid w:val="006D43E0"/>
    <w:rsid w:val="00726C59"/>
    <w:rsid w:val="00763F1E"/>
    <w:rsid w:val="0079165D"/>
    <w:rsid w:val="007F3152"/>
    <w:rsid w:val="007F3C7D"/>
    <w:rsid w:val="007F7057"/>
    <w:rsid w:val="0080267A"/>
    <w:rsid w:val="00824C03"/>
    <w:rsid w:val="00833A80"/>
    <w:rsid w:val="0085002A"/>
    <w:rsid w:val="008B4C51"/>
    <w:rsid w:val="008B7484"/>
    <w:rsid w:val="008C5B9C"/>
    <w:rsid w:val="008E2ED0"/>
    <w:rsid w:val="008F3795"/>
    <w:rsid w:val="00902467"/>
    <w:rsid w:val="00903EC9"/>
    <w:rsid w:val="00920F45"/>
    <w:rsid w:val="00937EDB"/>
    <w:rsid w:val="00945695"/>
    <w:rsid w:val="009627DF"/>
    <w:rsid w:val="00965C3B"/>
    <w:rsid w:val="00994BE5"/>
    <w:rsid w:val="009C2961"/>
    <w:rsid w:val="009D7E6A"/>
    <w:rsid w:val="00A129E1"/>
    <w:rsid w:val="00A41DC0"/>
    <w:rsid w:val="00A43EE0"/>
    <w:rsid w:val="00A477D3"/>
    <w:rsid w:val="00AB0031"/>
    <w:rsid w:val="00AB5D31"/>
    <w:rsid w:val="00AB6D47"/>
    <w:rsid w:val="00AC35F1"/>
    <w:rsid w:val="00AC6EFF"/>
    <w:rsid w:val="00B43AD7"/>
    <w:rsid w:val="00B47F57"/>
    <w:rsid w:val="00B50709"/>
    <w:rsid w:val="00B57303"/>
    <w:rsid w:val="00B70080"/>
    <w:rsid w:val="00B733A9"/>
    <w:rsid w:val="00C50F7F"/>
    <w:rsid w:val="00C80FB6"/>
    <w:rsid w:val="00C92113"/>
    <w:rsid w:val="00CC7A62"/>
    <w:rsid w:val="00CE5AAD"/>
    <w:rsid w:val="00D06FBF"/>
    <w:rsid w:val="00D27382"/>
    <w:rsid w:val="00DA53CF"/>
    <w:rsid w:val="00DE0344"/>
    <w:rsid w:val="00E12C39"/>
    <w:rsid w:val="00E749E7"/>
    <w:rsid w:val="00E8565F"/>
    <w:rsid w:val="00EA625F"/>
    <w:rsid w:val="00EE34F8"/>
    <w:rsid w:val="00F12B00"/>
    <w:rsid w:val="00F27BAC"/>
    <w:rsid w:val="00FD3EAA"/>
    <w:rsid w:val="00FE1AB7"/>
    <w:rsid w:val="00FE6641"/>
    <w:rsid w:val="00FF5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3ABD3"/>
  <w15:docId w15:val="{7B67DC64-4915-4959-BC10-4705A1B5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2155"/>
    <w:pPr>
      <w:spacing w:after="120"/>
    </w:pPr>
    <w:rPr>
      <w:rFonts w:ascii="Gill Sans MT" w:hAnsi="Gill Sans MT"/>
      <w:sz w:val="22"/>
    </w:rPr>
  </w:style>
  <w:style w:type="paragraph" w:styleId="Header">
    <w:name w:val="header"/>
    <w:basedOn w:val="Normal"/>
    <w:rsid w:val="00EE34F8"/>
    <w:pPr>
      <w:tabs>
        <w:tab w:val="center" w:pos="4153"/>
        <w:tab w:val="right" w:pos="8306"/>
      </w:tabs>
    </w:pPr>
  </w:style>
  <w:style w:type="paragraph" w:styleId="Footer">
    <w:name w:val="footer"/>
    <w:basedOn w:val="Normal"/>
    <w:rsid w:val="00EE34F8"/>
    <w:pPr>
      <w:tabs>
        <w:tab w:val="center" w:pos="4153"/>
        <w:tab w:val="right" w:pos="8306"/>
      </w:tabs>
    </w:pPr>
  </w:style>
  <w:style w:type="paragraph" w:styleId="BalloonText">
    <w:name w:val="Balloon Text"/>
    <w:basedOn w:val="Normal"/>
    <w:link w:val="BalloonTextChar"/>
    <w:uiPriority w:val="99"/>
    <w:semiHidden/>
    <w:unhideWhenUsed/>
    <w:rsid w:val="00AB6D47"/>
    <w:rPr>
      <w:rFonts w:ascii="Tahoma" w:hAnsi="Tahoma"/>
      <w:sz w:val="16"/>
      <w:szCs w:val="16"/>
    </w:rPr>
  </w:style>
  <w:style w:type="character" w:customStyle="1" w:styleId="BalloonTextChar">
    <w:name w:val="Balloon Text Char"/>
    <w:link w:val="BalloonText"/>
    <w:uiPriority w:val="99"/>
    <w:semiHidden/>
    <w:rsid w:val="00AB6D47"/>
    <w:rPr>
      <w:rFonts w:ascii="Tahoma" w:hAnsi="Tahoma" w:cs="Tahoma"/>
      <w:sz w:val="16"/>
      <w:szCs w:val="16"/>
      <w:lang w:eastAsia="en-GB"/>
    </w:rPr>
  </w:style>
  <w:style w:type="table" w:styleId="TableGrid">
    <w:name w:val="Table Grid"/>
    <w:basedOn w:val="TableNormal"/>
    <w:uiPriority w:val="59"/>
    <w:rsid w:val="00AB6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C2961"/>
    <w:pPr>
      <w:ind w:left="720"/>
      <w:contextualSpacing/>
    </w:pPr>
  </w:style>
  <w:style w:type="character" w:styleId="CommentReference">
    <w:name w:val="annotation reference"/>
    <w:uiPriority w:val="99"/>
    <w:semiHidden/>
    <w:unhideWhenUsed/>
    <w:rsid w:val="00833A80"/>
    <w:rPr>
      <w:sz w:val="16"/>
      <w:szCs w:val="16"/>
    </w:rPr>
  </w:style>
  <w:style w:type="paragraph" w:styleId="CommentText">
    <w:name w:val="annotation text"/>
    <w:basedOn w:val="Normal"/>
    <w:link w:val="CommentTextChar"/>
    <w:uiPriority w:val="99"/>
    <w:semiHidden/>
    <w:unhideWhenUsed/>
    <w:rsid w:val="00833A80"/>
  </w:style>
  <w:style w:type="character" w:customStyle="1" w:styleId="CommentTextChar">
    <w:name w:val="Comment Text Char"/>
    <w:basedOn w:val="DefaultParagraphFont"/>
    <w:link w:val="CommentText"/>
    <w:uiPriority w:val="99"/>
    <w:semiHidden/>
    <w:rsid w:val="00833A80"/>
  </w:style>
  <w:style w:type="paragraph" w:styleId="CommentSubject">
    <w:name w:val="annotation subject"/>
    <w:basedOn w:val="CommentText"/>
    <w:next w:val="CommentText"/>
    <w:link w:val="CommentSubjectChar"/>
    <w:uiPriority w:val="99"/>
    <w:semiHidden/>
    <w:unhideWhenUsed/>
    <w:rsid w:val="00833A80"/>
    <w:rPr>
      <w:b/>
      <w:bCs/>
    </w:rPr>
  </w:style>
  <w:style w:type="character" w:customStyle="1" w:styleId="CommentSubjectChar">
    <w:name w:val="Comment Subject Char"/>
    <w:link w:val="CommentSubject"/>
    <w:uiPriority w:val="99"/>
    <w:semiHidden/>
    <w:rsid w:val="00833A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96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30669824561349848361624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Close Nursery School</vt:lpstr>
    </vt:vector>
  </TitlesOfParts>
  <Company>The Close Nursery</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Close Nursery School</dc:title>
  <dc:creator>Phil Page</dc:creator>
  <cp:lastModifiedBy>Lorraine</cp:lastModifiedBy>
  <cp:revision>30</cp:revision>
  <cp:lastPrinted>2024-11-05T14:26:00Z</cp:lastPrinted>
  <dcterms:created xsi:type="dcterms:W3CDTF">2022-01-05T17:35:00Z</dcterms:created>
  <dcterms:modified xsi:type="dcterms:W3CDTF">2024-11-05T14:26:00Z</dcterms:modified>
</cp:coreProperties>
</file>